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26" w:rsidRDefault="00552B26" w:rsidP="00552B2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BB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17FBA">
        <w:rPr>
          <w:rFonts w:ascii="Times New Roman" w:hAnsi="Times New Roman" w:cs="Times New Roman"/>
          <w:b/>
          <w:sz w:val="24"/>
          <w:szCs w:val="24"/>
        </w:rPr>
        <w:t>points each</w:t>
      </w:r>
      <w:r w:rsidR="00150BB5">
        <w:rPr>
          <w:rFonts w:ascii="Times New Roman" w:hAnsi="Times New Roman" w:cs="Times New Roman"/>
          <w:b/>
          <w:sz w:val="24"/>
          <w:szCs w:val="24"/>
        </w:rPr>
        <w:t>)</w:t>
      </w:r>
      <w:r w:rsidRPr="00817FB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17FBA">
        <w:rPr>
          <w:rFonts w:ascii="Times New Roman" w:hAnsi="Times New Roman" w:cs="Times New Roman"/>
          <w:b/>
          <w:sz w:val="24"/>
          <w:szCs w:val="24"/>
          <w:highlight w:val="cyan"/>
        </w:rPr>
        <w:t>You must s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how work/explain EVERY question on the Weekly.</w:t>
      </w:r>
    </w:p>
    <w:p w:rsidR="00470274" w:rsidRDefault="00470274" w:rsidP="0047027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05C0" w:rsidRPr="00470274" w:rsidRDefault="00470274" w:rsidP="0047027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0274"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70274">
        <w:rPr>
          <w:rFonts w:ascii="Times New Roman" w:hAnsi="Times New Roman" w:cs="Times New Roman"/>
          <w:sz w:val="24"/>
          <w:szCs w:val="24"/>
        </w:rPr>
        <w:t xml:space="preserve"> </w:t>
      </w:r>
      <w:r w:rsidR="00133525" w:rsidRPr="00470274">
        <w:rPr>
          <w:rFonts w:ascii="Times New Roman" w:hAnsi="Times New Roman" w:cs="Times New Roman"/>
          <w:sz w:val="24"/>
          <w:szCs w:val="24"/>
        </w:rPr>
        <w:t>Solve</w:t>
      </w:r>
      <w:proofErr w:type="gramEnd"/>
      <w:r w:rsidR="00133525" w:rsidRPr="00470274">
        <w:rPr>
          <w:rFonts w:ascii="Times New Roman" w:hAnsi="Times New Roman" w:cs="Times New Roman"/>
          <w:sz w:val="24"/>
          <w:szCs w:val="24"/>
        </w:rPr>
        <w:t xml:space="preserve"> the following system of equations for </w:t>
      </w:r>
      <w:r w:rsidR="00133525" w:rsidRPr="00470274">
        <w:rPr>
          <w:rFonts w:ascii="Times New Roman" w:hAnsi="Times New Roman" w:cs="Times New Roman"/>
          <w:i/>
          <w:sz w:val="24"/>
          <w:szCs w:val="24"/>
        </w:rPr>
        <w:t>x</w:t>
      </w:r>
      <w:r w:rsidR="00133525" w:rsidRPr="00470274">
        <w:rPr>
          <w:rFonts w:ascii="Times New Roman" w:hAnsi="Times New Roman" w:cs="Times New Roman"/>
          <w:sz w:val="24"/>
          <w:szCs w:val="24"/>
        </w:rPr>
        <w:t xml:space="preserve">: </w:t>
      </w:r>
      <w:r w:rsidR="00133525" w:rsidRPr="00470274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-6x+12y=-12</m:t>
        </m:r>
      </m:oMath>
      <w:r w:rsidR="00133525" w:rsidRPr="00470274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525" w:rsidRPr="00470274">
        <w:rPr>
          <w:rFonts w:ascii="Times New Roman" w:eastAsiaTheme="minorEastAsia" w:hAnsi="Times New Roman" w:cs="Times New Roman"/>
          <w:sz w:val="24"/>
          <w:szCs w:val="24"/>
        </w:rPr>
        <w:tab/>
      </w:r>
      <w:r w:rsidR="00C067BC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525" w:rsidRPr="0047027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33525" w:rsidRPr="00470274">
        <w:rPr>
          <w:rFonts w:ascii="Times New Roman" w:hAnsi="Times New Roman" w:cs="Times New Roman"/>
          <w:color w:val="000000"/>
          <w:sz w:val="24"/>
          <w:szCs w:val="24"/>
        </w:rPr>
        <w:t>.)_________</w:t>
      </w:r>
    </w:p>
    <w:p w:rsidR="00133525" w:rsidRPr="00133525" w:rsidRDefault="00133525" w:rsidP="00133525">
      <w:pPr>
        <w:pStyle w:val="ListParagraph"/>
        <w:spacing w:after="0" w:line="240" w:lineRule="auto"/>
        <w:ind w:left="77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-2x+6y=2</m:t>
        </m:r>
      </m:oMath>
    </w:p>
    <w:tbl>
      <w:tblPr>
        <w:tblpPr w:leftFromText="180" w:rightFromText="180" w:vertAnchor="text" w:horzAnchor="page" w:tblpX="1476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94"/>
        <w:gridCol w:w="1700"/>
        <w:gridCol w:w="372"/>
        <w:gridCol w:w="1859"/>
      </w:tblGrid>
      <w:tr w:rsidR="00B65C3B" w:rsidRPr="00045C35" w:rsidTr="00B65C3B">
        <w:trPr>
          <w:trHeight w:val="285"/>
        </w:trPr>
        <w:tc>
          <w:tcPr>
            <w:tcW w:w="394" w:type="dxa"/>
          </w:tcPr>
          <w:p w:rsidR="00B65C3B" w:rsidRPr="00045C35" w:rsidRDefault="00B65C3B" w:rsidP="00B65C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00" w:type="dxa"/>
          </w:tcPr>
          <w:p w:rsidR="00B65C3B" w:rsidRPr="00133525" w:rsidRDefault="00133525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" w:type="dxa"/>
          </w:tcPr>
          <w:p w:rsidR="00B65C3B" w:rsidRPr="00133525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133525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1859" w:type="dxa"/>
          </w:tcPr>
          <w:p w:rsidR="00B65C3B" w:rsidRPr="00133525" w:rsidRDefault="00133525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133525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-3</w:t>
            </w:r>
          </w:p>
        </w:tc>
      </w:tr>
      <w:tr w:rsidR="00B65C3B" w:rsidRPr="00045C35" w:rsidTr="00B65C3B">
        <w:trPr>
          <w:trHeight w:val="55"/>
        </w:trPr>
        <w:tc>
          <w:tcPr>
            <w:tcW w:w="394" w:type="dxa"/>
          </w:tcPr>
          <w:p w:rsidR="00B65C3B" w:rsidRPr="00045C35" w:rsidRDefault="00B65C3B" w:rsidP="00B65C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00" w:type="dxa"/>
          </w:tcPr>
          <w:p w:rsidR="00B65C3B" w:rsidRPr="00133525" w:rsidRDefault="00133525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372" w:type="dxa"/>
          </w:tcPr>
          <w:p w:rsidR="00B65C3B" w:rsidRPr="00133525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133525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1859" w:type="dxa"/>
          </w:tcPr>
          <w:p w:rsidR="00B65C3B" w:rsidRPr="00133525" w:rsidRDefault="00133525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133525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6</w:t>
            </w:r>
          </w:p>
        </w:tc>
      </w:tr>
    </w:tbl>
    <w:p w:rsidR="00CA3DDC" w:rsidRPr="007305C0" w:rsidRDefault="007305C0" w:rsidP="00730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</w:t>
      </w:r>
      <w:r w:rsidR="00D50DCA" w:rsidRPr="00817F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817F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0397" w:rsidRPr="00817FB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1761BE" w:rsidRPr="001761BE">
        <w:rPr>
          <w:noProof/>
        </w:rPr>
        <w:pict>
          <v:rect id="Rectangle 4" o:spid="_x0000_s1058" style="position:absolute;margin-left:28.2pt;margin-top:48.65pt;width:2.75pt;height:7.15pt;z-index:-251658752;visibility:visible;mso-wrap-style:squar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</w:pict>
      </w:r>
    </w:p>
    <w:p w:rsidR="007305C0" w:rsidRDefault="007305C0" w:rsidP="00730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5C0" w:rsidRDefault="007305C0" w:rsidP="00730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2.)  </w:t>
      </w:r>
      <w:r w:rsidR="00AB47AB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="00133525">
        <w:rPr>
          <w:rFonts w:ascii="Times New Roman" w:hAnsi="Times New Roman" w:cs="Times New Roman"/>
          <w:color w:val="000000"/>
          <w:sz w:val="24"/>
          <w:szCs w:val="24"/>
        </w:rPr>
        <w:t>is the correct factorization</w:t>
      </w:r>
      <w:r w:rsidR="00AB4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47AB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</m:t>
        </m:r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- 64</m:t>
        </m:r>
      </m:oMath>
      <w:r w:rsidR="00AB47A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?</w:t>
      </w:r>
      <w:r w:rsidR="00B65C3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B65C3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B65C3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B65C3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B65C3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2.) _________</w:t>
      </w:r>
    </w:p>
    <w:tbl>
      <w:tblPr>
        <w:tblpPr w:leftFromText="180" w:rightFromText="180" w:vertAnchor="text" w:horzAnchor="page" w:tblpX="141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94"/>
        <w:gridCol w:w="2171"/>
        <w:gridCol w:w="360"/>
        <w:gridCol w:w="2700"/>
      </w:tblGrid>
      <w:tr w:rsidR="00B65C3B" w:rsidRPr="00045C35" w:rsidTr="002B017C">
        <w:trPr>
          <w:trHeight w:val="285"/>
        </w:trPr>
        <w:tc>
          <w:tcPr>
            <w:tcW w:w="394" w:type="dxa"/>
          </w:tcPr>
          <w:p w:rsidR="00B65C3B" w:rsidRPr="002B017C" w:rsidRDefault="00B65C3B" w:rsidP="00B65C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171" w:type="dxa"/>
          </w:tcPr>
          <w:p w:rsidR="00B65C3B" w:rsidRPr="002B017C" w:rsidRDefault="00535116" w:rsidP="0053511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+4)</m:t>
                </m:r>
              </m:oMath>
            </m:oMathPara>
          </w:p>
        </w:tc>
        <w:tc>
          <w:tcPr>
            <w:tcW w:w="360" w:type="dxa"/>
          </w:tcPr>
          <w:p w:rsidR="00B65C3B" w:rsidRPr="002B017C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2B017C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2700" w:type="dxa"/>
          </w:tcPr>
          <w:p w:rsidR="00B65C3B" w:rsidRPr="002B017C" w:rsidRDefault="001761BE" w:rsidP="002B017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2)(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+2)</m:t>
                    </m: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+4)</m:t>
                </m:r>
              </m:oMath>
            </m:oMathPara>
          </w:p>
        </w:tc>
      </w:tr>
      <w:tr w:rsidR="00B65C3B" w:rsidRPr="00045C35" w:rsidTr="002B017C">
        <w:trPr>
          <w:trHeight w:val="55"/>
        </w:trPr>
        <w:tc>
          <w:tcPr>
            <w:tcW w:w="394" w:type="dxa"/>
          </w:tcPr>
          <w:p w:rsidR="00B65C3B" w:rsidRPr="002B017C" w:rsidRDefault="00B65C3B" w:rsidP="00B65C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71" w:type="dxa"/>
          </w:tcPr>
          <w:p w:rsidR="00B65C3B" w:rsidRPr="002B017C" w:rsidRDefault="002B017C" w:rsidP="002B017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4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+4)</m:t>
                </m:r>
              </m:oMath>
            </m:oMathPara>
          </w:p>
        </w:tc>
        <w:tc>
          <w:tcPr>
            <w:tcW w:w="360" w:type="dxa"/>
          </w:tcPr>
          <w:p w:rsidR="00B65C3B" w:rsidRPr="002B017C" w:rsidRDefault="00B65C3B" w:rsidP="00B65C3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2B017C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2700" w:type="dxa"/>
          </w:tcPr>
          <w:p w:rsidR="00B65C3B" w:rsidRPr="002B017C" w:rsidRDefault="001761BE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e>
                </m:d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+4)</m:t>
                </m:r>
              </m:oMath>
            </m:oMathPara>
          </w:p>
        </w:tc>
      </w:tr>
    </w:tbl>
    <w:p w:rsidR="00AB47AB" w:rsidRDefault="00AB47AB" w:rsidP="00730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B47AB" w:rsidRDefault="00AB47AB" w:rsidP="00730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5C0" w:rsidRDefault="007305C0" w:rsidP="00DF07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72B7" w:rsidRDefault="009872B7" w:rsidP="003976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2B7" w:rsidRDefault="009872B7" w:rsidP="003976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5C0" w:rsidRDefault="00B65C3B" w:rsidP="003976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017C">
        <w:rPr>
          <w:rFonts w:ascii="Times New Roman" w:hAnsi="Times New Roman" w:cs="Times New Roman"/>
          <w:color w:val="000000"/>
          <w:sz w:val="24"/>
          <w:szCs w:val="24"/>
        </w:rPr>
        <w:t xml:space="preserve">The value of the x-intercept for the graph of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4x-5y=40</m:t>
        </m:r>
      </m:oMath>
      <w:r w:rsidR="002B017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is </w:t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3.) __________</w:t>
      </w:r>
    </w:p>
    <w:tbl>
      <w:tblPr>
        <w:tblpPr w:leftFromText="180" w:rightFromText="180" w:vertAnchor="text" w:horzAnchor="page" w:tblpX="141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94"/>
        <w:gridCol w:w="1700"/>
        <w:gridCol w:w="372"/>
        <w:gridCol w:w="1859"/>
      </w:tblGrid>
      <w:tr w:rsidR="00397652" w:rsidRPr="00045C35" w:rsidTr="00397652">
        <w:trPr>
          <w:trHeight w:val="285"/>
        </w:trPr>
        <w:tc>
          <w:tcPr>
            <w:tcW w:w="394" w:type="dxa"/>
          </w:tcPr>
          <w:p w:rsidR="00397652" w:rsidRPr="00045C35" w:rsidRDefault="00397652" w:rsidP="00397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00" w:type="dxa"/>
          </w:tcPr>
          <w:p w:rsidR="00397652" w:rsidRPr="002B017C" w:rsidRDefault="002B017C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" w:type="dxa"/>
          </w:tcPr>
          <w:p w:rsidR="00397652" w:rsidRPr="002B017C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2B017C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1859" w:type="dxa"/>
          </w:tcPr>
          <w:p w:rsidR="00397652" w:rsidRPr="002B017C" w:rsidRDefault="001761BE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397652" w:rsidRPr="00045C35" w:rsidTr="00397652">
        <w:trPr>
          <w:trHeight w:val="55"/>
        </w:trPr>
        <w:tc>
          <w:tcPr>
            <w:tcW w:w="394" w:type="dxa"/>
          </w:tcPr>
          <w:p w:rsidR="00397652" w:rsidRPr="00045C35" w:rsidRDefault="00397652" w:rsidP="00397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00" w:type="dxa"/>
          </w:tcPr>
          <w:p w:rsidR="00397652" w:rsidRPr="002B017C" w:rsidRDefault="001761BE" w:rsidP="002B017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72" w:type="dxa"/>
          </w:tcPr>
          <w:p w:rsidR="00397652" w:rsidRPr="002B017C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2B017C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1859" w:type="dxa"/>
          </w:tcPr>
          <w:p w:rsidR="00397652" w:rsidRPr="002B017C" w:rsidRDefault="002B017C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oMath>
            </m:oMathPara>
          </w:p>
        </w:tc>
      </w:tr>
    </w:tbl>
    <w:p w:rsidR="00397652" w:rsidRDefault="00397652" w:rsidP="00B65C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397652" w:rsidRDefault="00397652" w:rsidP="00B65C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652" w:rsidRDefault="00397652" w:rsidP="00B65C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C" w:rsidRDefault="002B017C" w:rsidP="00B65C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275CFC" w:rsidRDefault="00397652" w:rsidP="004702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4.)  </w:t>
      </w:r>
      <w:r w:rsidR="002B017C">
        <w:rPr>
          <w:rFonts w:ascii="Times New Roman" w:hAnsi="Times New Roman" w:cs="Times New Roman"/>
          <w:color w:val="000000"/>
          <w:sz w:val="24"/>
          <w:szCs w:val="24"/>
        </w:rPr>
        <w:t xml:space="preserve">Sam and </w:t>
      </w:r>
      <w:r w:rsidR="00275CFC">
        <w:rPr>
          <w:rFonts w:ascii="Times New Roman" w:hAnsi="Times New Roman" w:cs="Times New Roman"/>
          <w:color w:val="000000"/>
          <w:sz w:val="24"/>
          <w:szCs w:val="24"/>
        </w:rPr>
        <w:t>John</w:t>
      </w:r>
      <w:r w:rsidR="002B017C">
        <w:rPr>
          <w:rFonts w:ascii="Times New Roman" w:hAnsi="Times New Roman" w:cs="Times New Roman"/>
          <w:color w:val="000000"/>
          <w:sz w:val="24"/>
          <w:szCs w:val="24"/>
        </w:rPr>
        <w:t xml:space="preserve"> have ages that are consecutive odd integers.  The product of their ages is </w:t>
      </w:r>
      <w:r w:rsidR="00275CFC">
        <w:rPr>
          <w:rFonts w:ascii="Times New Roman" w:hAnsi="Times New Roman" w:cs="Times New Roman"/>
          <w:color w:val="000000"/>
          <w:sz w:val="24"/>
          <w:szCs w:val="24"/>
        </w:rPr>
        <w:t xml:space="preserve">783.  </w:t>
      </w:r>
      <w:r w:rsidR="002B017C">
        <w:rPr>
          <w:rFonts w:ascii="Times New Roman" w:hAnsi="Times New Roman" w:cs="Times New Roman"/>
          <w:color w:val="000000"/>
          <w:sz w:val="24"/>
          <w:szCs w:val="24"/>
        </w:rPr>
        <w:t xml:space="preserve">Which equation could be used to </w:t>
      </w:r>
      <w:r w:rsidR="00275CFC">
        <w:rPr>
          <w:rFonts w:ascii="Times New Roman" w:hAnsi="Times New Roman" w:cs="Times New Roman"/>
          <w:color w:val="000000"/>
          <w:sz w:val="24"/>
          <w:szCs w:val="24"/>
        </w:rPr>
        <w:t xml:space="preserve">find John’s age, j, if he is the younger man?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:rsidR="00397652" w:rsidRDefault="00470274" w:rsidP="00275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275CF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275CF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275CF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275CF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275CF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275CF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275CF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275CF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397652">
        <w:rPr>
          <w:rFonts w:ascii="Times New Roman" w:eastAsiaTheme="minorEastAsia" w:hAnsi="Times New Roman" w:cs="Times New Roman"/>
          <w:color w:val="000000"/>
          <w:sz w:val="24"/>
          <w:szCs w:val="24"/>
        </w:rPr>
        <w:t>4.) __________</w:t>
      </w:r>
    </w:p>
    <w:tbl>
      <w:tblPr>
        <w:tblpPr w:leftFromText="180" w:rightFromText="180" w:vertAnchor="text" w:horzAnchor="page" w:tblpX="141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94"/>
        <w:gridCol w:w="1700"/>
        <w:gridCol w:w="372"/>
        <w:gridCol w:w="1859"/>
      </w:tblGrid>
      <w:tr w:rsidR="00397652" w:rsidRPr="00045C35" w:rsidTr="00397652">
        <w:trPr>
          <w:trHeight w:val="285"/>
        </w:trPr>
        <w:tc>
          <w:tcPr>
            <w:tcW w:w="394" w:type="dxa"/>
          </w:tcPr>
          <w:p w:rsidR="00397652" w:rsidRPr="00045C35" w:rsidRDefault="00397652" w:rsidP="00397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00" w:type="dxa"/>
          </w:tcPr>
          <w:p w:rsidR="00397652" w:rsidRPr="00D50DCA" w:rsidRDefault="001761BE" w:rsidP="00275CF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+2=783</m:t>
                </m:r>
              </m:oMath>
            </m:oMathPara>
          </w:p>
        </w:tc>
        <w:tc>
          <w:tcPr>
            <w:tcW w:w="372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3)</w:t>
            </w:r>
          </w:p>
        </w:tc>
        <w:tc>
          <w:tcPr>
            <w:tcW w:w="1859" w:type="dxa"/>
          </w:tcPr>
          <w:p w:rsidR="00397652" w:rsidRPr="00D50DCA" w:rsidRDefault="001761BE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+2j=783</m:t>
                </m:r>
              </m:oMath>
            </m:oMathPara>
          </w:p>
        </w:tc>
      </w:tr>
      <w:tr w:rsidR="00397652" w:rsidRPr="00045C35" w:rsidTr="00397652">
        <w:trPr>
          <w:trHeight w:val="55"/>
        </w:trPr>
        <w:tc>
          <w:tcPr>
            <w:tcW w:w="394" w:type="dxa"/>
          </w:tcPr>
          <w:p w:rsidR="00397652" w:rsidRPr="00045C35" w:rsidRDefault="00397652" w:rsidP="00397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00" w:type="dxa"/>
          </w:tcPr>
          <w:p w:rsidR="00397652" w:rsidRPr="00D50DCA" w:rsidRDefault="001761BE" w:rsidP="00275CF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-2=783</m:t>
                </m:r>
              </m:oMath>
            </m:oMathPara>
          </w:p>
        </w:tc>
        <w:tc>
          <w:tcPr>
            <w:tcW w:w="372" w:type="dxa"/>
          </w:tcPr>
          <w:p w:rsidR="00397652" w:rsidRPr="00D50DCA" w:rsidRDefault="00397652" w:rsidP="0039765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4)</w:t>
            </w:r>
          </w:p>
        </w:tc>
        <w:tc>
          <w:tcPr>
            <w:tcW w:w="1859" w:type="dxa"/>
          </w:tcPr>
          <w:p w:rsidR="00397652" w:rsidRPr="00D50DCA" w:rsidRDefault="001761BE" w:rsidP="00275CFC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-2j=783</m:t>
                </m:r>
              </m:oMath>
            </m:oMathPara>
          </w:p>
        </w:tc>
      </w:tr>
    </w:tbl>
    <w:p w:rsidR="00397652" w:rsidRDefault="00397652" w:rsidP="00B65C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872B7" w:rsidRDefault="00817FBA" w:rsidP="00987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500C" w:rsidRPr="00045C35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9872B7" w:rsidRDefault="009872B7" w:rsidP="00987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5.)  </w:t>
      </w:r>
      <w:r w:rsidR="00470274">
        <w:rPr>
          <w:rFonts w:ascii="Times New Roman" w:hAnsi="Times New Roman" w:cs="Times New Roman"/>
          <w:color w:val="000000"/>
          <w:sz w:val="24"/>
          <w:szCs w:val="24"/>
        </w:rPr>
        <w:t xml:space="preserve">Given function </w:t>
      </w:r>
      <w:r w:rsidR="004E6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=2x-4</m:t>
        </m:r>
      </m:oMath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defined on the </w:t>
      </w:r>
      <w:proofErr w:type="gramStart"/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domain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2</m:t>
        </m:r>
        <w:proofErr w:type="gramEnd"/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≤x≤6</m:t>
        </m:r>
      </m:oMath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.  The range of the function is</w:t>
      </w:r>
      <w:r w:rsidR="004E6C3A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E6C3A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E6C3A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E6C3A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E6C3A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470274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5.) __________</w:t>
      </w:r>
    </w:p>
    <w:tbl>
      <w:tblPr>
        <w:tblpPr w:leftFromText="180" w:rightFromText="180" w:vertAnchor="text" w:horzAnchor="page" w:tblpX="141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94"/>
        <w:gridCol w:w="1700"/>
        <w:gridCol w:w="372"/>
        <w:gridCol w:w="1899"/>
      </w:tblGrid>
      <w:tr w:rsidR="009872B7" w:rsidRPr="00045C35" w:rsidTr="00C067BC">
        <w:trPr>
          <w:trHeight w:val="285"/>
        </w:trPr>
        <w:tc>
          <w:tcPr>
            <w:tcW w:w="394" w:type="dxa"/>
          </w:tcPr>
          <w:p w:rsidR="009872B7" w:rsidRPr="00045C35" w:rsidRDefault="009872B7" w:rsidP="009D4A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00" w:type="dxa"/>
          </w:tcPr>
          <w:p w:rsidR="009872B7" w:rsidRPr="00D50DCA" w:rsidRDefault="00470274" w:rsidP="004702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0≤y≤8</m:t>
                </m:r>
              </m:oMath>
            </m:oMathPara>
          </w:p>
        </w:tc>
        <w:tc>
          <w:tcPr>
            <w:tcW w:w="372" w:type="dxa"/>
          </w:tcPr>
          <w:p w:rsidR="009872B7" w:rsidRPr="00D50DCA" w:rsidRDefault="009872B7" w:rsidP="009D4A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3)</w:t>
            </w:r>
          </w:p>
        </w:tc>
        <w:tc>
          <w:tcPr>
            <w:tcW w:w="1899" w:type="dxa"/>
          </w:tcPr>
          <w:p w:rsidR="009872B7" w:rsidRPr="00D50DCA" w:rsidRDefault="00470274" w:rsidP="004702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2≤y≤6</m:t>
                </m:r>
              </m:oMath>
            </m:oMathPara>
          </w:p>
        </w:tc>
      </w:tr>
      <w:tr w:rsidR="009872B7" w:rsidRPr="00045C35" w:rsidTr="00C067BC">
        <w:trPr>
          <w:trHeight w:val="55"/>
        </w:trPr>
        <w:tc>
          <w:tcPr>
            <w:tcW w:w="394" w:type="dxa"/>
          </w:tcPr>
          <w:p w:rsidR="009872B7" w:rsidRPr="00045C35" w:rsidRDefault="009872B7" w:rsidP="009D4AB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00" w:type="dxa"/>
          </w:tcPr>
          <w:p w:rsidR="009872B7" w:rsidRPr="00D50DCA" w:rsidRDefault="00470274" w:rsidP="004702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0≤y≤∞</m:t>
                </m:r>
              </m:oMath>
            </m:oMathPara>
          </w:p>
        </w:tc>
        <w:tc>
          <w:tcPr>
            <w:tcW w:w="372" w:type="dxa"/>
          </w:tcPr>
          <w:p w:rsidR="009872B7" w:rsidRPr="00D50DCA" w:rsidRDefault="009872B7" w:rsidP="009D4AB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w:r w:rsidRPr="00D50DCA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  <w:t>4)</w:t>
            </w:r>
          </w:p>
        </w:tc>
        <w:tc>
          <w:tcPr>
            <w:tcW w:w="1899" w:type="dxa"/>
          </w:tcPr>
          <w:p w:rsidR="009872B7" w:rsidRPr="00D50DCA" w:rsidRDefault="00470274" w:rsidP="0047027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-∞≤y≤∞</m:t>
                </m:r>
              </m:oMath>
            </m:oMathPara>
          </w:p>
        </w:tc>
      </w:tr>
    </w:tbl>
    <w:p w:rsidR="00CA3DDC" w:rsidRDefault="00CA3DDC" w:rsidP="009872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4CDE" w:rsidRDefault="00754CDE" w:rsidP="00F650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4CDE" w:rsidRDefault="00754CDE" w:rsidP="00754C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F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54CDE" w:rsidRPr="00B043E4" w:rsidRDefault="009D4AB9" w:rsidP="009D4A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B043E4">
        <w:rPr>
          <w:rFonts w:ascii="Times New Roman" w:hAnsi="Times New Roman" w:cs="Times New Roman"/>
          <w:b/>
          <w:sz w:val="24"/>
          <w:szCs w:val="24"/>
        </w:rPr>
        <w:t xml:space="preserve">hort Answer:  </w:t>
      </w:r>
    </w:p>
    <w:p w:rsidR="00754CDE" w:rsidRDefault="00817FBA" w:rsidP="00512F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2BB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 </w:t>
      </w:r>
      <w:r w:rsidR="00C067BC">
        <w:rPr>
          <w:rFonts w:ascii="Times New Roman" w:hAnsi="Times New Roman" w:cs="Times New Roman"/>
          <w:sz w:val="24"/>
          <w:szCs w:val="24"/>
        </w:rPr>
        <w:t xml:space="preserve">Find the product:  </w:t>
      </w:r>
      <w:r w:rsidR="00C067BC">
        <w:rPr>
          <w:rFonts w:ascii="Times New Roman" w:hAnsi="Times New Roman" w:cs="Times New Roman"/>
          <w:sz w:val="24"/>
          <w:szCs w:val="24"/>
        </w:rPr>
        <w:tab/>
      </w:r>
      <w:r w:rsidR="00C067BC"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  <w:r w:rsidR="00512F6B">
        <w:rPr>
          <w:rFonts w:ascii="Times New Roman" w:hAnsi="Times New Roman" w:cs="Times New Roman"/>
          <w:sz w:val="24"/>
          <w:szCs w:val="24"/>
        </w:rPr>
        <w:t xml:space="preserve"> </w:t>
      </w:r>
      <w:r w:rsidR="00081E1B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F6B">
        <w:rPr>
          <w:rFonts w:ascii="Times New Roman" w:hAnsi="Times New Roman" w:cs="Times New Roman"/>
          <w:sz w:val="24"/>
          <w:szCs w:val="24"/>
        </w:rPr>
        <w:t xml:space="preserve"> </w:t>
      </w:r>
      <w:r w:rsidR="00C067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4AB9">
        <w:rPr>
          <w:rFonts w:ascii="Times New Roman" w:hAnsi="Times New Roman" w:cs="Times New Roman"/>
          <w:b/>
          <w:sz w:val="24"/>
          <w:szCs w:val="24"/>
        </w:rPr>
        <w:t>[</w:t>
      </w:r>
      <w:r w:rsidR="00081E1B">
        <w:rPr>
          <w:rFonts w:ascii="Times New Roman" w:hAnsi="Times New Roman" w:cs="Times New Roman"/>
          <w:b/>
          <w:sz w:val="24"/>
          <w:szCs w:val="24"/>
        </w:rPr>
        <w:t>4</w:t>
      </w:r>
      <w:r w:rsidR="009D4AB9">
        <w:rPr>
          <w:rFonts w:ascii="Times New Roman" w:hAnsi="Times New Roman" w:cs="Times New Roman"/>
          <w:b/>
          <w:sz w:val="24"/>
          <w:szCs w:val="24"/>
        </w:rPr>
        <w:t>]</w:t>
      </w:r>
      <w:r w:rsidR="009D4AB9" w:rsidRPr="00660BE8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754CDE" w:rsidRDefault="00754CDE" w:rsidP="00F650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3E4" w:rsidRDefault="00B043E4" w:rsidP="00B043E4">
      <w:pPr>
        <w:rPr>
          <w:rFonts w:ascii="Times New Roman" w:hAnsi="Times New Roman" w:cs="Times New Roman"/>
          <w:b/>
          <w:sz w:val="24"/>
          <w:szCs w:val="24"/>
        </w:rPr>
      </w:pPr>
    </w:p>
    <w:p w:rsidR="009D4AB9" w:rsidRDefault="009D4AB9" w:rsidP="00B043E4">
      <w:pPr>
        <w:rPr>
          <w:rFonts w:ascii="Times New Roman" w:hAnsi="Times New Roman" w:cs="Times New Roman"/>
          <w:b/>
          <w:sz w:val="24"/>
          <w:szCs w:val="24"/>
        </w:rPr>
      </w:pPr>
    </w:p>
    <w:p w:rsidR="00C067BC" w:rsidRDefault="00C067BC" w:rsidP="00B043E4">
      <w:pPr>
        <w:rPr>
          <w:rFonts w:ascii="Times New Roman" w:hAnsi="Times New Roman" w:cs="Times New Roman"/>
          <w:b/>
          <w:sz w:val="24"/>
          <w:szCs w:val="24"/>
        </w:rPr>
      </w:pPr>
    </w:p>
    <w:p w:rsidR="00C067BC" w:rsidRDefault="00C067BC" w:rsidP="00B043E4">
      <w:pPr>
        <w:rPr>
          <w:rFonts w:ascii="Times New Roman" w:hAnsi="Times New Roman" w:cs="Times New Roman"/>
          <w:b/>
          <w:sz w:val="24"/>
          <w:szCs w:val="24"/>
        </w:rPr>
      </w:pPr>
    </w:p>
    <w:p w:rsidR="00C067BC" w:rsidRDefault="00C067BC" w:rsidP="00B043E4">
      <w:pPr>
        <w:rPr>
          <w:rFonts w:ascii="Times New Roman" w:hAnsi="Times New Roman" w:cs="Times New Roman"/>
          <w:b/>
          <w:sz w:val="24"/>
          <w:szCs w:val="24"/>
        </w:rPr>
      </w:pPr>
    </w:p>
    <w:p w:rsidR="003C2DD4" w:rsidRDefault="003C2DD4" w:rsidP="00B043E4">
      <w:pPr>
        <w:rPr>
          <w:rFonts w:ascii="Times New Roman" w:hAnsi="Times New Roman" w:cs="Times New Roman"/>
          <w:b/>
          <w:sz w:val="24"/>
          <w:szCs w:val="24"/>
        </w:rPr>
      </w:pPr>
    </w:p>
    <w:p w:rsidR="004544CB" w:rsidRDefault="00817FBA" w:rsidP="004544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2BB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B04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B26" w:rsidRPr="00552B26">
        <w:rPr>
          <w:rFonts w:ascii="Times New Roman" w:hAnsi="Times New Roman" w:cs="Times New Roman"/>
          <w:sz w:val="24"/>
          <w:szCs w:val="24"/>
        </w:rPr>
        <w:t>The following graph represents the height above the ground versus time at a resort as Thomas rides his favorite ski slope.</w:t>
      </w:r>
      <w:r w:rsidR="009D4AB9">
        <w:rPr>
          <w:rFonts w:ascii="Times New Roman" w:hAnsi="Times New Roman" w:cs="Times New Roman"/>
          <w:iCs/>
          <w:sz w:val="24"/>
          <w:szCs w:val="24"/>
        </w:rPr>
        <w:tab/>
      </w:r>
      <w:r w:rsidR="009D4AB9">
        <w:rPr>
          <w:rFonts w:ascii="Times New Roman" w:hAnsi="Times New Roman" w:cs="Times New Roman"/>
          <w:iCs/>
          <w:sz w:val="24"/>
          <w:szCs w:val="24"/>
        </w:rPr>
        <w:tab/>
      </w:r>
      <w:r w:rsidR="009D4AB9">
        <w:rPr>
          <w:rFonts w:ascii="Times New Roman" w:hAnsi="Times New Roman" w:cs="Times New Roman"/>
          <w:iCs/>
          <w:sz w:val="24"/>
          <w:szCs w:val="24"/>
        </w:rPr>
        <w:tab/>
      </w:r>
      <w:r w:rsidR="009D4AB9">
        <w:rPr>
          <w:rFonts w:ascii="Times New Roman" w:hAnsi="Times New Roman" w:cs="Times New Roman"/>
          <w:iCs/>
          <w:sz w:val="24"/>
          <w:szCs w:val="24"/>
        </w:rPr>
        <w:tab/>
      </w:r>
      <w:r w:rsidR="009D4AB9">
        <w:rPr>
          <w:rFonts w:ascii="Times New Roman" w:hAnsi="Times New Roman" w:cs="Times New Roman"/>
          <w:iCs/>
          <w:sz w:val="24"/>
          <w:szCs w:val="24"/>
        </w:rPr>
        <w:tab/>
      </w:r>
      <w:r w:rsidR="00552B26">
        <w:rPr>
          <w:rFonts w:ascii="Times New Roman" w:hAnsi="Times New Roman" w:cs="Times New Roman"/>
          <w:iCs/>
          <w:sz w:val="24"/>
          <w:szCs w:val="24"/>
        </w:rPr>
        <w:tab/>
      </w:r>
      <w:r w:rsidR="00552B26">
        <w:rPr>
          <w:rFonts w:ascii="Times New Roman" w:hAnsi="Times New Roman" w:cs="Times New Roman"/>
          <w:iCs/>
          <w:sz w:val="24"/>
          <w:szCs w:val="24"/>
        </w:rPr>
        <w:tab/>
      </w:r>
      <w:r w:rsidR="00552B26">
        <w:rPr>
          <w:rFonts w:ascii="Times New Roman" w:hAnsi="Times New Roman" w:cs="Times New Roman"/>
          <w:iCs/>
          <w:sz w:val="24"/>
          <w:szCs w:val="24"/>
        </w:rPr>
        <w:tab/>
      </w:r>
      <w:r w:rsidR="00552B26">
        <w:rPr>
          <w:rFonts w:ascii="Times New Roman" w:hAnsi="Times New Roman" w:cs="Times New Roman"/>
          <w:iCs/>
          <w:sz w:val="24"/>
          <w:szCs w:val="24"/>
        </w:rPr>
        <w:tab/>
      </w:r>
      <w:r w:rsidR="00552B26">
        <w:rPr>
          <w:rFonts w:ascii="Times New Roman" w:hAnsi="Times New Roman" w:cs="Times New Roman"/>
          <w:iCs/>
          <w:sz w:val="24"/>
          <w:szCs w:val="24"/>
        </w:rPr>
        <w:tab/>
      </w:r>
      <w:r w:rsidR="00552B26">
        <w:rPr>
          <w:rFonts w:ascii="Times New Roman" w:hAnsi="Times New Roman" w:cs="Times New Roman"/>
          <w:iCs/>
          <w:sz w:val="24"/>
          <w:szCs w:val="24"/>
        </w:rPr>
        <w:tab/>
      </w:r>
      <w:r w:rsidR="009D4AB9">
        <w:rPr>
          <w:rFonts w:ascii="Times New Roman" w:hAnsi="Times New Roman" w:cs="Times New Roman"/>
          <w:b/>
          <w:sz w:val="24"/>
          <w:szCs w:val="24"/>
        </w:rPr>
        <w:t>[</w:t>
      </w:r>
      <w:r w:rsidR="00081E1B">
        <w:rPr>
          <w:rFonts w:ascii="Times New Roman" w:hAnsi="Times New Roman" w:cs="Times New Roman"/>
          <w:b/>
          <w:sz w:val="24"/>
          <w:szCs w:val="24"/>
        </w:rPr>
        <w:t>6</w:t>
      </w:r>
      <w:r w:rsidR="009D4AB9">
        <w:rPr>
          <w:rFonts w:ascii="Times New Roman" w:hAnsi="Times New Roman" w:cs="Times New Roman"/>
          <w:b/>
          <w:sz w:val="24"/>
          <w:szCs w:val="24"/>
        </w:rPr>
        <w:t>]</w:t>
      </w:r>
      <w:r w:rsidR="009D4AB9" w:rsidRPr="00660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4AB9" w:rsidRPr="00660BE8">
        <w:rPr>
          <w:rFonts w:ascii="Times New Roman" w:hAnsi="Times New Roman" w:cs="Times New Roman"/>
          <w:b/>
          <w:sz w:val="24"/>
          <w:szCs w:val="24"/>
        </w:rPr>
        <w:t>points</w:t>
      </w:r>
      <w:proofErr w:type="gramEnd"/>
    </w:p>
    <w:p w:rsidR="009D4AB9" w:rsidRDefault="009D4AB9" w:rsidP="004544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6"/>
        <w:gridCol w:w="4854"/>
      </w:tblGrid>
      <w:tr w:rsidR="00B65C3B" w:rsidTr="009D4AB9">
        <w:tc>
          <w:tcPr>
            <w:tcW w:w="5040" w:type="dxa"/>
          </w:tcPr>
          <w:p w:rsidR="00B65C3B" w:rsidRDefault="00B65C3B" w:rsidP="004544CB">
            <w:pPr>
              <w:tabs>
                <w:tab w:val="left" w:pos="5535"/>
              </w:tabs>
            </w:pPr>
          </w:p>
          <w:p w:rsidR="009D4AB9" w:rsidRDefault="009D4AB9" w:rsidP="004544C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552B26" w:rsidP="00B65C3B">
            <w:pPr>
              <w:tabs>
                <w:tab w:val="left" w:pos="5535"/>
              </w:tabs>
            </w:pPr>
            <w:r w:rsidRPr="00552B26">
              <w:rPr>
                <w:noProof/>
              </w:rPr>
              <w:drawing>
                <wp:inline distT="0" distB="0" distL="0" distR="0">
                  <wp:extent cx="3498850" cy="2818705"/>
                  <wp:effectExtent l="19050" t="0" r="63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577" cy="2820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  <w:p w:rsidR="009D4AB9" w:rsidRDefault="009D4AB9" w:rsidP="00B65C3B">
            <w:pPr>
              <w:tabs>
                <w:tab w:val="left" w:pos="5535"/>
              </w:tabs>
            </w:pPr>
          </w:p>
        </w:tc>
        <w:tc>
          <w:tcPr>
            <w:tcW w:w="5580" w:type="dxa"/>
          </w:tcPr>
          <w:p w:rsidR="00B65C3B" w:rsidRDefault="00B65C3B" w:rsidP="004544CB">
            <w:pPr>
              <w:tabs>
                <w:tab w:val="left" w:pos="5535"/>
              </w:tabs>
            </w:pPr>
          </w:p>
          <w:p w:rsidR="009D4AB9" w:rsidRPr="004E6C3A" w:rsidRDefault="00552B26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3A">
              <w:rPr>
                <w:rFonts w:ascii="Times New Roman" w:hAnsi="Times New Roman" w:cs="Times New Roman"/>
                <w:sz w:val="24"/>
                <w:szCs w:val="24"/>
              </w:rPr>
              <w:t>a.  State</w:t>
            </w:r>
            <w:proofErr w:type="gramEnd"/>
            <w:r w:rsidRPr="004E6C3A">
              <w:rPr>
                <w:rFonts w:ascii="Times New Roman" w:hAnsi="Times New Roman" w:cs="Times New Roman"/>
                <w:sz w:val="24"/>
                <w:szCs w:val="24"/>
              </w:rPr>
              <w:t xml:space="preserve"> the domain and, in your own words, what the domain represents.</w:t>
            </w:r>
          </w:p>
          <w:p w:rsidR="00552B26" w:rsidRDefault="00552B26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1B" w:rsidRPr="004E6C3A" w:rsidRDefault="00081E1B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26" w:rsidRPr="004E6C3A" w:rsidRDefault="00552B26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26" w:rsidRPr="004E6C3A" w:rsidRDefault="00552B26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3A">
              <w:rPr>
                <w:rFonts w:ascii="Times New Roman" w:hAnsi="Times New Roman" w:cs="Times New Roman"/>
                <w:sz w:val="24"/>
                <w:szCs w:val="24"/>
              </w:rPr>
              <w:t>b.  State</w:t>
            </w:r>
            <w:proofErr w:type="gramEnd"/>
            <w:r w:rsidRPr="004E6C3A">
              <w:rPr>
                <w:rFonts w:ascii="Times New Roman" w:hAnsi="Times New Roman" w:cs="Times New Roman"/>
                <w:sz w:val="24"/>
                <w:szCs w:val="24"/>
              </w:rPr>
              <w:t xml:space="preserve"> range and, in your own words, what the range represents.</w:t>
            </w:r>
          </w:p>
          <w:p w:rsidR="00552B26" w:rsidRPr="004E6C3A" w:rsidRDefault="00552B26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26" w:rsidRDefault="00552B26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1B" w:rsidRPr="004E6C3A" w:rsidRDefault="00081E1B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26" w:rsidRPr="004E6C3A" w:rsidRDefault="00552B26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26" w:rsidRPr="004E6C3A" w:rsidRDefault="00552B26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3A">
              <w:rPr>
                <w:rFonts w:ascii="Times New Roman" w:hAnsi="Times New Roman" w:cs="Times New Roman"/>
                <w:sz w:val="24"/>
                <w:szCs w:val="24"/>
              </w:rPr>
              <w:t>c.  What</w:t>
            </w:r>
            <w:proofErr w:type="gramEnd"/>
            <w:r w:rsidRPr="004E6C3A">
              <w:rPr>
                <w:rFonts w:ascii="Times New Roman" w:hAnsi="Times New Roman" w:cs="Times New Roman"/>
                <w:sz w:val="24"/>
                <w:szCs w:val="24"/>
              </w:rPr>
              <w:t xml:space="preserve"> might Thomas ha</w:t>
            </w:r>
            <w:r w:rsidR="003E1D10">
              <w:rPr>
                <w:rFonts w:ascii="Times New Roman" w:hAnsi="Times New Roman" w:cs="Times New Roman"/>
                <w:sz w:val="24"/>
                <w:szCs w:val="24"/>
              </w:rPr>
              <w:t>ve been doing for the interval  0</w:t>
            </w:r>
            <w:r w:rsidRPr="004E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3A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4E6C3A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4E6C3A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="003E1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C3A">
              <w:rPr>
                <w:rFonts w:ascii="Times New Roman" w:hAnsi="Times New Roman" w:cs="Times New Roman"/>
                <w:sz w:val="24"/>
                <w:szCs w:val="24"/>
              </w:rPr>
              <w:t xml:space="preserve"> ? What was his average rate of change? Use proper units in your answer.</w:t>
            </w:r>
          </w:p>
          <w:p w:rsidR="004E6C3A" w:rsidRPr="004E6C3A" w:rsidRDefault="004E6C3A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3A" w:rsidRPr="004E6C3A" w:rsidRDefault="004E6C3A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3A" w:rsidRDefault="004E6C3A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1B" w:rsidRPr="004E6C3A" w:rsidRDefault="00081E1B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26" w:rsidRPr="004E6C3A" w:rsidRDefault="00552B26" w:rsidP="00552B26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B9" w:rsidRDefault="00552B26" w:rsidP="009D4AB9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3A">
              <w:rPr>
                <w:rFonts w:ascii="Times New Roman" w:hAnsi="Times New Roman" w:cs="Times New Roman"/>
                <w:sz w:val="24"/>
                <w:szCs w:val="24"/>
              </w:rPr>
              <w:t>d.  What</w:t>
            </w:r>
            <w:proofErr w:type="gramEnd"/>
            <w:r w:rsidRPr="004E6C3A">
              <w:rPr>
                <w:rFonts w:ascii="Times New Roman" w:hAnsi="Times New Roman" w:cs="Times New Roman"/>
                <w:sz w:val="24"/>
                <w:szCs w:val="24"/>
              </w:rPr>
              <w:t xml:space="preserve"> might Thomas have been doing for the interval 2 </w:t>
            </w:r>
            <w:r w:rsidRPr="004E6C3A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4E6C3A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 w:rsidRPr="004E6C3A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4E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6C3A">
              <w:rPr>
                <w:rFonts w:ascii="Times New Roman" w:hAnsi="Times New Roman" w:cs="Times New Roman"/>
                <w:sz w:val="24"/>
                <w:szCs w:val="24"/>
              </w:rPr>
              <w:t>? What was his average rate of change? Use proper units in your answer and compare to what you found in (c).</w:t>
            </w:r>
          </w:p>
          <w:p w:rsidR="00081E1B" w:rsidRDefault="00081E1B" w:rsidP="009D4AB9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1B" w:rsidRDefault="00081E1B" w:rsidP="009D4AB9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1B" w:rsidRDefault="00081E1B" w:rsidP="009D4AB9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10" w:rsidRDefault="003E1D10" w:rsidP="009D4AB9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1B" w:rsidRDefault="00081E1B" w:rsidP="009D4AB9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1B" w:rsidRPr="004E6C3A" w:rsidRDefault="00081E1B" w:rsidP="009D4AB9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26" w:rsidRDefault="004544CB" w:rsidP="00081E1B">
      <w:pPr>
        <w:tabs>
          <w:tab w:val="left" w:pos="5535"/>
        </w:tabs>
        <w:spacing w:after="0" w:line="240" w:lineRule="auto"/>
        <w:jc w:val="both"/>
      </w:pPr>
      <w:r>
        <w:tab/>
      </w:r>
    </w:p>
    <w:sectPr w:rsidR="00552B26" w:rsidSect="00817FBA">
      <w:headerReference w:type="first" r:id="rId8"/>
      <w:pgSz w:w="12240" w:h="15840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5" w:rsidRDefault="00150BB5" w:rsidP="0098367F">
      <w:pPr>
        <w:spacing w:after="0" w:line="240" w:lineRule="auto"/>
      </w:pPr>
      <w:r>
        <w:separator/>
      </w:r>
    </w:p>
  </w:endnote>
  <w:endnote w:type="continuationSeparator" w:id="0">
    <w:p w:rsidR="00150BB5" w:rsidRDefault="00150BB5" w:rsidP="009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5" w:rsidRDefault="00150BB5" w:rsidP="0098367F">
      <w:pPr>
        <w:spacing w:after="0" w:line="240" w:lineRule="auto"/>
      </w:pPr>
      <w:r>
        <w:separator/>
      </w:r>
    </w:p>
  </w:footnote>
  <w:footnote w:type="continuationSeparator" w:id="0">
    <w:p w:rsidR="00150BB5" w:rsidRDefault="00150BB5" w:rsidP="0098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5" w:rsidRDefault="00150BB5" w:rsidP="0098367F">
    <w:pPr>
      <w:pStyle w:val="Header"/>
    </w:pPr>
    <w:r>
      <w:t>Name________________________________________________</w:t>
    </w:r>
    <w:r>
      <w:tab/>
      <w:t xml:space="preserve"> Due Date___________</w:t>
    </w:r>
  </w:p>
  <w:p w:rsidR="00150BB5" w:rsidRDefault="00150BB5" w:rsidP="0098367F">
    <w:pPr>
      <w:pStyle w:val="Header"/>
    </w:pPr>
    <w:r>
      <w:t>Algebra Weekly #</w:t>
    </w:r>
    <w:proofErr w:type="gramStart"/>
    <w:r>
      <w:t xml:space="preserve">16  </w:t>
    </w:r>
    <w:r>
      <w:rPr>
        <w:b/>
      </w:rPr>
      <w:t>2</w:t>
    </w:r>
    <w:r w:rsidRPr="00C73980">
      <w:rPr>
        <w:b/>
      </w:rPr>
      <w:t>0</w:t>
    </w:r>
    <w:proofErr w:type="gramEnd"/>
    <w:r w:rsidRPr="00C73980">
      <w:rPr>
        <w:b/>
      </w:rPr>
      <w:t xml:space="preserve"> points</w:t>
    </w:r>
    <w:r>
      <w:tab/>
    </w:r>
    <w:r>
      <w:tab/>
    </w:r>
  </w:p>
  <w:p w:rsidR="00150BB5" w:rsidRDefault="00150B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A82"/>
    <w:multiLevelType w:val="hybridMultilevel"/>
    <w:tmpl w:val="97ECD124"/>
    <w:lvl w:ilvl="0" w:tplc="30F814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5D92"/>
    <w:multiLevelType w:val="hybridMultilevel"/>
    <w:tmpl w:val="2B6A0724"/>
    <w:lvl w:ilvl="0" w:tplc="3800A59E">
      <w:start w:val="1"/>
      <w:numFmt w:val="decimal"/>
      <w:lvlText w:val="%1.)"/>
      <w:lvlJc w:val="left"/>
      <w:pPr>
        <w:ind w:left="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3E75552D"/>
    <w:multiLevelType w:val="hybridMultilevel"/>
    <w:tmpl w:val="2EE2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C83"/>
    <w:multiLevelType w:val="hybridMultilevel"/>
    <w:tmpl w:val="D41CD1FE"/>
    <w:lvl w:ilvl="0" w:tplc="53BCB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E7C46"/>
    <w:multiLevelType w:val="hybridMultilevel"/>
    <w:tmpl w:val="D25C9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C493F"/>
    <w:multiLevelType w:val="hybridMultilevel"/>
    <w:tmpl w:val="AE78E13C"/>
    <w:lvl w:ilvl="0" w:tplc="3FA4CEC4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2170"/>
    <w:multiLevelType w:val="hybridMultilevel"/>
    <w:tmpl w:val="98E03C2A"/>
    <w:lvl w:ilvl="0" w:tplc="DC74CC42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2109"/>
    <w:multiLevelType w:val="hybridMultilevel"/>
    <w:tmpl w:val="659EF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630F"/>
    <w:multiLevelType w:val="hybridMultilevel"/>
    <w:tmpl w:val="2C5C36C6"/>
    <w:lvl w:ilvl="0" w:tplc="321EF290">
      <w:start w:val="1"/>
      <w:numFmt w:val="decimal"/>
      <w:lvlText w:val="%1.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>
    <w:nsid w:val="56C22BB1"/>
    <w:multiLevelType w:val="hybridMultilevel"/>
    <w:tmpl w:val="4BBA7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1012"/>
    <w:multiLevelType w:val="hybridMultilevel"/>
    <w:tmpl w:val="0FB26888"/>
    <w:lvl w:ilvl="0" w:tplc="BC221C0A">
      <w:start w:val="1"/>
      <w:numFmt w:val="decimal"/>
      <w:lvlText w:val="%1.)"/>
      <w:lvlJc w:val="left"/>
      <w:pPr>
        <w:ind w:left="780" w:hanging="4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3B58"/>
    <w:multiLevelType w:val="hybridMultilevel"/>
    <w:tmpl w:val="D4A44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4F0A"/>
    <w:multiLevelType w:val="hybridMultilevel"/>
    <w:tmpl w:val="90546E3A"/>
    <w:lvl w:ilvl="0" w:tplc="D156795C">
      <w:start w:val="1"/>
      <w:numFmt w:val="decimal"/>
      <w:lvlText w:val="%1.)"/>
      <w:lvlJc w:val="left"/>
      <w:pPr>
        <w:ind w:left="800" w:hanging="440"/>
      </w:pPr>
      <w:rPr>
        <w:rFonts w:hint="default"/>
      </w:rPr>
    </w:lvl>
    <w:lvl w:ilvl="1" w:tplc="58A0595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BCD"/>
    <w:multiLevelType w:val="hybridMultilevel"/>
    <w:tmpl w:val="E8884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4"/>
    <w:rsid w:val="00013044"/>
    <w:rsid w:val="00034CAD"/>
    <w:rsid w:val="000438BD"/>
    <w:rsid w:val="00045C35"/>
    <w:rsid w:val="000466C1"/>
    <w:rsid w:val="00077ADC"/>
    <w:rsid w:val="00081E1B"/>
    <w:rsid w:val="000A5CD0"/>
    <w:rsid w:val="00116B35"/>
    <w:rsid w:val="00133525"/>
    <w:rsid w:val="00140988"/>
    <w:rsid w:val="00150BB5"/>
    <w:rsid w:val="001761BE"/>
    <w:rsid w:val="0018560E"/>
    <w:rsid w:val="00226083"/>
    <w:rsid w:val="00266956"/>
    <w:rsid w:val="00275CFC"/>
    <w:rsid w:val="002A541F"/>
    <w:rsid w:val="002B017C"/>
    <w:rsid w:val="002D3D71"/>
    <w:rsid w:val="00316599"/>
    <w:rsid w:val="003929EE"/>
    <w:rsid w:val="00397652"/>
    <w:rsid w:val="003C2DD4"/>
    <w:rsid w:val="003C46F0"/>
    <w:rsid w:val="003E1D10"/>
    <w:rsid w:val="003E7B3F"/>
    <w:rsid w:val="00400322"/>
    <w:rsid w:val="004364F9"/>
    <w:rsid w:val="00442400"/>
    <w:rsid w:val="004544CB"/>
    <w:rsid w:val="00470274"/>
    <w:rsid w:val="00495D15"/>
    <w:rsid w:val="004D325E"/>
    <w:rsid w:val="004D7F0C"/>
    <w:rsid w:val="004E6C3A"/>
    <w:rsid w:val="00504A84"/>
    <w:rsid w:val="00512F6B"/>
    <w:rsid w:val="00535116"/>
    <w:rsid w:val="00552B26"/>
    <w:rsid w:val="00562BBA"/>
    <w:rsid w:val="00570B46"/>
    <w:rsid w:val="00597464"/>
    <w:rsid w:val="005A51E4"/>
    <w:rsid w:val="00603265"/>
    <w:rsid w:val="00606137"/>
    <w:rsid w:val="0062388C"/>
    <w:rsid w:val="00657483"/>
    <w:rsid w:val="0066391E"/>
    <w:rsid w:val="006A33D1"/>
    <w:rsid w:val="006F0B91"/>
    <w:rsid w:val="00700397"/>
    <w:rsid w:val="007305C0"/>
    <w:rsid w:val="007540F6"/>
    <w:rsid w:val="007542DB"/>
    <w:rsid w:val="00754CDE"/>
    <w:rsid w:val="007B1496"/>
    <w:rsid w:val="007D378D"/>
    <w:rsid w:val="007D5974"/>
    <w:rsid w:val="007F04D3"/>
    <w:rsid w:val="00817FBA"/>
    <w:rsid w:val="00826ED8"/>
    <w:rsid w:val="00827DD8"/>
    <w:rsid w:val="00850EFA"/>
    <w:rsid w:val="008854CA"/>
    <w:rsid w:val="00920F38"/>
    <w:rsid w:val="00935641"/>
    <w:rsid w:val="00955EA5"/>
    <w:rsid w:val="0098367F"/>
    <w:rsid w:val="009872B7"/>
    <w:rsid w:val="009A219E"/>
    <w:rsid w:val="009A221D"/>
    <w:rsid w:val="009A3521"/>
    <w:rsid w:val="009B6861"/>
    <w:rsid w:val="009D4AB9"/>
    <w:rsid w:val="009E5995"/>
    <w:rsid w:val="00A17CC8"/>
    <w:rsid w:val="00A3078B"/>
    <w:rsid w:val="00AB47AB"/>
    <w:rsid w:val="00B043E4"/>
    <w:rsid w:val="00B4221D"/>
    <w:rsid w:val="00B448CB"/>
    <w:rsid w:val="00B65C3B"/>
    <w:rsid w:val="00BB2DC8"/>
    <w:rsid w:val="00C00D93"/>
    <w:rsid w:val="00C067BC"/>
    <w:rsid w:val="00C35967"/>
    <w:rsid w:val="00C54A5C"/>
    <w:rsid w:val="00C73980"/>
    <w:rsid w:val="00C8246A"/>
    <w:rsid w:val="00CA3DDC"/>
    <w:rsid w:val="00CB353B"/>
    <w:rsid w:val="00D046A9"/>
    <w:rsid w:val="00D10570"/>
    <w:rsid w:val="00D50DCA"/>
    <w:rsid w:val="00D97EDB"/>
    <w:rsid w:val="00DA12B7"/>
    <w:rsid w:val="00DC44DB"/>
    <w:rsid w:val="00DE1BC7"/>
    <w:rsid w:val="00DF07C6"/>
    <w:rsid w:val="00E362F9"/>
    <w:rsid w:val="00E40552"/>
    <w:rsid w:val="00E65025"/>
    <w:rsid w:val="00EE359B"/>
    <w:rsid w:val="00F01986"/>
    <w:rsid w:val="00F31A71"/>
    <w:rsid w:val="00F6500C"/>
    <w:rsid w:val="00F80F8C"/>
    <w:rsid w:val="00FA12EB"/>
    <w:rsid w:val="00FC1FB4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F"/>
  </w:style>
  <w:style w:type="paragraph" w:styleId="Footer">
    <w:name w:val="footer"/>
    <w:basedOn w:val="Normal"/>
    <w:link w:val="FooterChar"/>
    <w:uiPriority w:val="99"/>
    <w:semiHidden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67F"/>
  </w:style>
  <w:style w:type="paragraph" w:styleId="ListParagraph">
    <w:name w:val="List Paragraph"/>
    <w:basedOn w:val="Normal"/>
    <w:uiPriority w:val="34"/>
    <w:qFormat/>
    <w:rsid w:val="001409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3DDC"/>
    <w:rPr>
      <w:color w:val="808080"/>
    </w:rPr>
  </w:style>
  <w:style w:type="table" w:styleId="TableGrid">
    <w:name w:val="Table Grid"/>
    <w:basedOn w:val="TableNormal"/>
    <w:uiPriority w:val="39"/>
    <w:rsid w:val="0045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2</cp:revision>
  <cp:lastPrinted>2015-01-30T20:16:00Z</cp:lastPrinted>
  <dcterms:created xsi:type="dcterms:W3CDTF">2015-02-24T16:53:00Z</dcterms:created>
  <dcterms:modified xsi:type="dcterms:W3CDTF">2015-02-24T16:53:00Z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